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bookmarkStart w:id="0" w:name="_GoBack"/>
      <w:bookmarkEnd w:id="0"/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8076B8">
        <w:rPr>
          <w:rFonts w:ascii="GHEA Grapalat" w:hAnsi="GHEA Grapalat"/>
          <w:sz w:val="24"/>
          <w:szCs w:val="24"/>
          <w:lang w:val="hy-AM"/>
        </w:rPr>
        <w:t>593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8076B8" w:rsidRDefault="002D6335" w:rsidP="008076B8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076B8">
        <w:rPr>
          <w:rFonts w:ascii="GHEA Grapalat" w:hAnsi="GHEA Grapalat" w:cs="Times Armenian"/>
          <w:sz w:val="24"/>
          <w:szCs w:val="24"/>
          <w:lang w:val="hy-AM"/>
        </w:rPr>
        <w:t>Գոռ Քոչար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հաշվապահական հաշվառման և աուդիտորական գործունեության կարգավորման, հաշվետվությունների մշտադիտարկման վարչության </w:t>
      </w:r>
      <w:r w:rsidR="008076B8" w:rsidRPr="008076B8">
        <w:rPr>
          <w:rFonts w:ascii="GHEA Grapalat" w:hAnsi="GHEA Grapalat" w:cs="Times Armenian"/>
          <w:sz w:val="24"/>
          <w:szCs w:val="24"/>
          <w:lang w:val="hy-AM"/>
        </w:rPr>
        <w:t>ֆինանսական հաշվետվությունների մշտադիտարկման և աուդիտի կարգավորման բաժնի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4C0D8F">
        <w:rPr>
          <w:rFonts w:ascii="GHEA Grapalat" w:hAnsi="GHEA Grapalat"/>
          <w:sz w:val="24"/>
          <w:szCs w:val="24"/>
          <w:lang w:val="hy-AM"/>
        </w:rPr>
        <w:t>Բաթումի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C0D8F">
        <w:rPr>
          <w:rFonts w:ascii="GHEA Grapalat" w:hAnsi="GHEA Grapalat"/>
          <w:sz w:val="24"/>
          <w:szCs w:val="24"/>
          <w:lang w:val="hy-AM"/>
        </w:rPr>
        <w:t>Վրաստանի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4C0D8F">
        <w:rPr>
          <w:rFonts w:ascii="GHEA Grapalat" w:hAnsi="GHEA Grapalat"/>
          <w:sz w:val="24"/>
          <w:szCs w:val="24"/>
          <w:lang w:val="hy-AM"/>
        </w:rPr>
        <w:t>հունիսի 5-9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C0D8F" w:rsidRPr="004C0D8F">
        <w:rPr>
          <w:rFonts w:ascii="GHEA Grapalat" w:hAnsi="GHEA Grapalat" w:cs="Times Armenian"/>
          <w:sz w:val="24"/>
          <w:szCs w:val="24"/>
          <w:lang w:val="hy-AM"/>
        </w:rPr>
        <w:t>Համաշխարհային բանկի Ֆինանսական հաշվետվողականության բարեփոխումների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C0D8F"/>
    <w:rsid w:val="004D024A"/>
    <w:rsid w:val="005C242D"/>
    <w:rsid w:val="005D2166"/>
    <w:rsid w:val="0064211D"/>
    <w:rsid w:val="006A37FA"/>
    <w:rsid w:val="007064D6"/>
    <w:rsid w:val="00763FA0"/>
    <w:rsid w:val="008076B8"/>
    <w:rsid w:val="008D71AE"/>
    <w:rsid w:val="00B05C54"/>
    <w:rsid w:val="00B73E89"/>
    <w:rsid w:val="00BD5002"/>
    <w:rsid w:val="00D300A9"/>
    <w:rsid w:val="00E1516E"/>
    <w:rsid w:val="00F55977"/>
    <w:rsid w:val="00FC4F42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Lilit Martirosyan</cp:lastModifiedBy>
  <cp:revision>2</cp:revision>
  <dcterms:created xsi:type="dcterms:W3CDTF">2023-06-14T10:29:00Z</dcterms:created>
  <dcterms:modified xsi:type="dcterms:W3CDTF">2023-06-14T10:29:00Z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